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3D103" w14:textId="4E07257F" w:rsidR="00B253ED" w:rsidRPr="00287224" w:rsidRDefault="00B253ED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Temeljem članka 34. Statuta Općine Okučani („Službeni vjesnik Brodsko – posavske županije“ br. 10/09, 4/13, 3/18, 7/18 i 14/21)</w:t>
      </w:r>
      <w:r w:rsidR="00600E78" w:rsidRPr="00287224">
        <w:rPr>
          <w:rFonts w:ascii="Arial" w:hAnsi="Arial" w:cs="Arial"/>
          <w:sz w:val="24"/>
          <w:szCs w:val="24"/>
        </w:rPr>
        <w:t xml:space="preserve"> Općinsko vijeće Općine Okučani na svojoj </w:t>
      </w:r>
      <w:r w:rsidR="00C9184E" w:rsidRPr="00287224">
        <w:rPr>
          <w:rFonts w:ascii="Arial" w:hAnsi="Arial" w:cs="Arial"/>
          <w:sz w:val="24"/>
          <w:szCs w:val="24"/>
        </w:rPr>
        <w:t>1</w:t>
      </w:r>
      <w:r w:rsidR="006C4F78">
        <w:rPr>
          <w:rFonts w:ascii="Arial" w:hAnsi="Arial" w:cs="Arial"/>
          <w:sz w:val="24"/>
          <w:szCs w:val="24"/>
        </w:rPr>
        <w:t>4</w:t>
      </w:r>
      <w:r w:rsidR="00600E78" w:rsidRPr="00287224">
        <w:rPr>
          <w:rFonts w:ascii="Arial" w:hAnsi="Arial" w:cs="Arial"/>
          <w:sz w:val="24"/>
          <w:szCs w:val="24"/>
        </w:rPr>
        <w:t xml:space="preserve">. sjednici održanoj </w:t>
      </w:r>
      <w:r w:rsidR="002576E4">
        <w:rPr>
          <w:rFonts w:ascii="Arial" w:hAnsi="Arial" w:cs="Arial"/>
          <w:sz w:val="24"/>
          <w:szCs w:val="24"/>
        </w:rPr>
        <w:t>16</w:t>
      </w:r>
      <w:r w:rsidR="00287224" w:rsidRPr="00287224">
        <w:rPr>
          <w:rFonts w:ascii="Arial" w:hAnsi="Arial" w:cs="Arial"/>
          <w:sz w:val="24"/>
          <w:szCs w:val="24"/>
        </w:rPr>
        <w:t xml:space="preserve">. </w:t>
      </w:r>
      <w:r w:rsidR="006C4F78">
        <w:rPr>
          <w:rFonts w:ascii="Arial" w:hAnsi="Arial" w:cs="Arial"/>
          <w:sz w:val="24"/>
          <w:szCs w:val="24"/>
        </w:rPr>
        <w:t>svibnja</w:t>
      </w:r>
      <w:r w:rsidR="00600E78" w:rsidRPr="00287224">
        <w:rPr>
          <w:rFonts w:ascii="Arial" w:hAnsi="Arial" w:cs="Arial"/>
          <w:sz w:val="24"/>
          <w:szCs w:val="24"/>
        </w:rPr>
        <w:t xml:space="preserve"> 202</w:t>
      </w:r>
      <w:r w:rsidR="00C9184E" w:rsidRPr="00287224">
        <w:rPr>
          <w:rFonts w:ascii="Arial" w:hAnsi="Arial" w:cs="Arial"/>
          <w:sz w:val="24"/>
          <w:szCs w:val="24"/>
        </w:rPr>
        <w:t>3</w:t>
      </w:r>
      <w:r w:rsidR="00600E78" w:rsidRPr="00287224">
        <w:rPr>
          <w:rFonts w:ascii="Arial" w:hAnsi="Arial" w:cs="Arial"/>
          <w:sz w:val="24"/>
          <w:szCs w:val="24"/>
        </w:rPr>
        <w:t>. godine donosi</w:t>
      </w:r>
    </w:p>
    <w:p w14:paraId="060A2F8F" w14:textId="77777777" w:rsidR="002567FB" w:rsidRPr="00287224" w:rsidRDefault="002567FB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24399A02" w14:textId="1FB5A4FE" w:rsidR="00600E78" w:rsidRPr="00287224" w:rsidRDefault="00600E78" w:rsidP="00C9184E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87224">
        <w:rPr>
          <w:rFonts w:ascii="Arial" w:hAnsi="Arial" w:cs="Arial"/>
          <w:b/>
          <w:bCs/>
          <w:sz w:val="24"/>
          <w:szCs w:val="24"/>
        </w:rPr>
        <w:t>ODLUKU</w:t>
      </w:r>
    </w:p>
    <w:p w14:paraId="5C80D097" w14:textId="7C9C3B47" w:rsidR="00600E78" w:rsidRPr="00287224" w:rsidRDefault="00600E78" w:rsidP="00C9184E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87224">
        <w:rPr>
          <w:rFonts w:ascii="Arial" w:hAnsi="Arial" w:cs="Arial"/>
          <w:b/>
          <w:bCs/>
          <w:sz w:val="24"/>
          <w:szCs w:val="24"/>
        </w:rPr>
        <w:t xml:space="preserve">O </w:t>
      </w:r>
      <w:r w:rsidR="006C4F78">
        <w:rPr>
          <w:rFonts w:ascii="Arial" w:hAnsi="Arial" w:cs="Arial"/>
          <w:b/>
          <w:bCs/>
          <w:sz w:val="24"/>
          <w:szCs w:val="24"/>
        </w:rPr>
        <w:t>PRISTUPANJU OPĆINE OKUČANI SPORAZUMU GRADONAČELNIKA ZA KLIMU I ENERGIJU</w:t>
      </w:r>
    </w:p>
    <w:p w14:paraId="594F1FF6" w14:textId="77777777" w:rsidR="002567FB" w:rsidRPr="00287224" w:rsidRDefault="002567FB" w:rsidP="00C9184E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AE76494" w14:textId="43F86140" w:rsidR="00600E78" w:rsidRPr="00287224" w:rsidRDefault="00600E78" w:rsidP="00C9184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Članak 1.</w:t>
      </w:r>
    </w:p>
    <w:p w14:paraId="2AB7BB5A" w14:textId="1EEB8DAC" w:rsidR="00600E78" w:rsidRPr="00287224" w:rsidRDefault="00600E78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Ovom Odlukom </w:t>
      </w:r>
      <w:r w:rsidR="006C4F78">
        <w:rPr>
          <w:rFonts w:ascii="Arial" w:hAnsi="Arial" w:cs="Arial"/>
          <w:sz w:val="24"/>
          <w:szCs w:val="24"/>
        </w:rPr>
        <w:t>Općina Okučani pristupa Sporazumu gradonačelnika za klimu i energiju.</w:t>
      </w:r>
    </w:p>
    <w:p w14:paraId="2F428BCD" w14:textId="798C57D1" w:rsidR="0076511F" w:rsidRPr="00287224" w:rsidRDefault="00600E78" w:rsidP="006C4F7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Članak 2.</w:t>
      </w:r>
    </w:p>
    <w:p w14:paraId="6F331597" w14:textId="30871155" w:rsidR="0092191E" w:rsidRPr="00287224" w:rsidRDefault="0092191E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Ovlašćuje se Općinski načelnik </w:t>
      </w:r>
      <w:r w:rsidR="006C4F78">
        <w:rPr>
          <w:rFonts w:ascii="Arial" w:hAnsi="Arial" w:cs="Arial"/>
          <w:sz w:val="24"/>
          <w:szCs w:val="24"/>
        </w:rPr>
        <w:t>da potpiše pristupnicu o pristupanju Sporazuma gradonačelnika za klimu i energiju, koji čini sastavni dio ove Odluke.</w:t>
      </w:r>
    </w:p>
    <w:p w14:paraId="5DFB92C0" w14:textId="0E311815" w:rsidR="0076511F" w:rsidRPr="00287224" w:rsidRDefault="0076511F" w:rsidP="00C9184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Članak 3.</w:t>
      </w:r>
    </w:p>
    <w:p w14:paraId="58456E02" w14:textId="07F0B07F" w:rsidR="002567FB" w:rsidRPr="00287224" w:rsidRDefault="0076511F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Ova Odluka </w:t>
      </w:r>
      <w:r w:rsidR="00511B6C" w:rsidRPr="00287224">
        <w:rPr>
          <w:rFonts w:ascii="Arial" w:hAnsi="Arial" w:cs="Arial"/>
          <w:sz w:val="24"/>
          <w:szCs w:val="24"/>
        </w:rPr>
        <w:t xml:space="preserve">stupa na snagu </w:t>
      </w:r>
      <w:r w:rsidR="002576E4">
        <w:rPr>
          <w:rFonts w:ascii="Arial" w:hAnsi="Arial" w:cs="Arial"/>
          <w:sz w:val="24"/>
          <w:szCs w:val="24"/>
        </w:rPr>
        <w:t>danom donošenja a objaviti će se</w:t>
      </w:r>
      <w:r w:rsidR="00511B6C" w:rsidRPr="00287224">
        <w:rPr>
          <w:rFonts w:ascii="Arial" w:hAnsi="Arial" w:cs="Arial"/>
          <w:sz w:val="24"/>
          <w:szCs w:val="24"/>
        </w:rPr>
        <w:t xml:space="preserve"> u „Službenom vjesniku Brodsko – posavske županije“.</w:t>
      </w:r>
    </w:p>
    <w:p w14:paraId="7D509E53" w14:textId="77777777" w:rsidR="002567FB" w:rsidRPr="00287224" w:rsidRDefault="002567FB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21DEDD38" w14:textId="63D1C565" w:rsidR="00511B6C" w:rsidRPr="00287224" w:rsidRDefault="00511B6C" w:rsidP="00C9184E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OPĆINSKO VIJEĆE</w:t>
      </w:r>
    </w:p>
    <w:p w14:paraId="018EA895" w14:textId="3A11B959" w:rsidR="00511B6C" w:rsidRPr="00287224" w:rsidRDefault="00511B6C" w:rsidP="00C9184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OPĆINE OKUČANI</w:t>
      </w:r>
    </w:p>
    <w:p w14:paraId="01D40A52" w14:textId="3E9C8B2F" w:rsidR="00511B6C" w:rsidRPr="00287224" w:rsidRDefault="00511B6C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1694680A" w14:textId="0BA8005E" w:rsidR="00511B6C" w:rsidRPr="00287224" w:rsidRDefault="00511B6C" w:rsidP="00C918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KLASA:</w:t>
      </w:r>
      <w:r w:rsidR="006C4F78">
        <w:rPr>
          <w:rFonts w:ascii="Arial" w:hAnsi="Arial" w:cs="Arial"/>
          <w:sz w:val="24"/>
          <w:szCs w:val="24"/>
        </w:rPr>
        <w:t>351-06/23-01/1</w:t>
      </w:r>
    </w:p>
    <w:p w14:paraId="1D113617" w14:textId="5117EA28" w:rsidR="00511B6C" w:rsidRPr="00287224" w:rsidRDefault="00511B6C" w:rsidP="00C9184E">
      <w:pPr>
        <w:spacing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URBROJ: </w:t>
      </w:r>
      <w:r w:rsidR="00287224" w:rsidRPr="00287224">
        <w:rPr>
          <w:rFonts w:ascii="Arial" w:hAnsi="Arial" w:cs="Arial"/>
          <w:sz w:val="24"/>
          <w:szCs w:val="24"/>
        </w:rPr>
        <w:t>2178-21-01-23-1</w:t>
      </w:r>
    </w:p>
    <w:p w14:paraId="5DA99831" w14:textId="29B6E5C2" w:rsidR="00287224" w:rsidRDefault="00511B6C" w:rsidP="00C918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Okučani,</w:t>
      </w:r>
      <w:r w:rsidR="002576E4">
        <w:rPr>
          <w:rFonts w:ascii="Arial" w:hAnsi="Arial" w:cs="Arial"/>
          <w:sz w:val="24"/>
          <w:szCs w:val="24"/>
        </w:rPr>
        <w:t>16</w:t>
      </w:r>
      <w:r w:rsidR="00287224" w:rsidRPr="00287224">
        <w:rPr>
          <w:rFonts w:ascii="Arial" w:hAnsi="Arial" w:cs="Arial"/>
          <w:sz w:val="24"/>
          <w:szCs w:val="24"/>
        </w:rPr>
        <w:t>.</w:t>
      </w:r>
      <w:r w:rsidRPr="00287224">
        <w:rPr>
          <w:rFonts w:ascii="Arial" w:hAnsi="Arial" w:cs="Arial"/>
          <w:sz w:val="24"/>
          <w:szCs w:val="24"/>
        </w:rPr>
        <w:t xml:space="preserve"> </w:t>
      </w:r>
      <w:r w:rsidR="002F2E23">
        <w:rPr>
          <w:rFonts w:ascii="Arial" w:hAnsi="Arial" w:cs="Arial"/>
          <w:sz w:val="24"/>
          <w:szCs w:val="24"/>
        </w:rPr>
        <w:t>svib</w:t>
      </w:r>
      <w:r w:rsidR="006C4F78">
        <w:rPr>
          <w:rFonts w:ascii="Arial" w:hAnsi="Arial" w:cs="Arial"/>
          <w:sz w:val="24"/>
          <w:szCs w:val="24"/>
        </w:rPr>
        <w:t>nja</w:t>
      </w:r>
      <w:r w:rsidRPr="00287224">
        <w:rPr>
          <w:rFonts w:ascii="Arial" w:hAnsi="Arial" w:cs="Arial"/>
          <w:sz w:val="24"/>
          <w:szCs w:val="24"/>
        </w:rPr>
        <w:t xml:space="preserve"> 202</w:t>
      </w:r>
      <w:r w:rsidR="00C9184E" w:rsidRPr="00287224">
        <w:rPr>
          <w:rFonts w:ascii="Arial" w:hAnsi="Arial" w:cs="Arial"/>
          <w:sz w:val="24"/>
          <w:szCs w:val="24"/>
        </w:rPr>
        <w:t>3</w:t>
      </w:r>
      <w:r w:rsidRPr="00287224">
        <w:rPr>
          <w:rFonts w:ascii="Arial" w:hAnsi="Arial" w:cs="Arial"/>
          <w:sz w:val="24"/>
          <w:szCs w:val="24"/>
        </w:rPr>
        <w:t xml:space="preserve">. godine                                             </w:t>
      </w:r>
      <w:r w:rsidR="00287224">
        <w:rPr>
          <w:rFonts w:ascii="Arial" w:hAnsi="Arial" w:cs="Arial"/>
          <w:sz w:val="24"/>
          <w:szCs w:val="24"/>
        </w:rPr>
        <w:t xml:space="preserve">                  Predsjednik</w:t>
      </w:r>
    </w:p>
    <w:p w14:paraId="10676061" w14:textId="0AF1E595" w:rsidR="00511B6C" w:rsidRPr="00287224" w:rsidRDefault="00287224" w:rsidP="0028722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Ivica Pivac</w:t>
      </w:r>
      <w:r w:rsidR="00511B6C" w:rsidRPr="00287224">
        <w:rPr>
          <w:rFonts w:ascii="Arial" w:hAnsi="Arial" w:cs="Arial"/>
          <w:sz w:val="24"/>
          <w:szCs w:val="24"/>
        </w:rPr>
        <w:t xml:space="preserve">                  </w:t>
      </w:r>
      <w:r w:rsidR="002567FB" w:rsidRPr="00287224">
        <w:rPr>
          <w:rFonts w:ascii="Arial" w:hAnsi="Arial" w:cs="Arial"/>
          <w:sz w:val="24"/>
          <w:szCs w:val="24"/>
        </w:rPr>
        <w:t xml:space="preserve">  </w:t>
      </w:r>
      <w:r w:rsidR="00511B6C" w:rsidRPr="00287224">
        <w:rPr>
          <w:rFonts w:ascii="Arial" w:hAnsi="Arial" w:cs="Arial"/>
          <w:sz w:val="24"/>
          <w:szCs w:val="24"/>
        </w:rPr>
        <w:t xml:space="preserve">  </w:t>
      </w:r>
    </w:p>
    <w:p w14:paraId="02DDC245" w14:textId="6C605BD5" w:rsidR="002567FB" w:rsidRPr="00287224" w:rsidRDefault="00511B6C" w:rsidP="0028722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7314402A" w14:textId="6AEE77FA" w:rsidR="002567FB" w:rsidRPr="00287224" w:rsidRDefault="002567FB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595359AC" w14:textId="77777777" w:rsidR="00B06519" w:rsidRPr="00287224" w:rsidRDefault="00B06519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1ACB3D2B" w14:textId="77777777" w:rsidR="00DC6DF7" w:rsidRDefault="00DC6D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1D80A65" w14:textId="541BBC60" w:rsidR="002567FB" w:rsidRPr="00B9301C" w:rsidRDefault="006C4F78" w:rsidP="00B9301C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lastRenderedPageBreak/>
        <w:t>O B R A Z L O Ž E NJ E</w:t>
      </w:r>
    </w:p>
    <w:p w14:paraId="2E4E8D3B" w14:textId="77777777" w:rsidR="006C4F78" w:rsidRPr="00B9301C" w:rsidRDefault="006C4F78" w:rsidP="00B9301C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E39702" w14:textId="1E9CBDEE" w:rsidR="002567FB" w:rsidRPr="00B9301C" w:rsidRDefault="006C4F78" w:rsidP="00B9301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Europski sporazum gradonačelnika za klimu i energiju okuplja na tisuće lokalnih tijela vlasti koja su se dobrovoljno posvetila provedbi ciljeva Europske unije za klimu i energiju</w:t>
      </w:r>
      <w:r w:rsidR="002E310A" w:rsidRPr="00B9301C">
        <w:rPr>
          <w:rFonts w:ascii="Arial" w:hAnsi="Arial" w:cs="Arial"/>
          <w:sz w:val="24"/>
          <w:szCs w:val="24"/>
        </w:rPr>
        <w:t>, a pokrenut je 2008. godine. Danas okuplja tijela lokalne i regionalne vlasti iz 57 zemalja</w:t>
      </w:r>
      <w:r w:rsidR="00173719" w:rsidRPr="00B9301C">
        <w:rPr>
          <w:rFonts w:ascii="Arial" w:hAnsi="Arial" w:cs="Arial"/>
          <w:sz w:val="24"/>
          <w:szCs w:val="24"/>
        </w:rPr>
        <w:t>, koristeći prednosti pokreta koji ujedinjuju brojne dionike širom svijeta te metodološku i tehničku potporu koju pružaju nadležni uredi.</w:t>
      </w:r>
    </w:p>
    <w:p w14:paraId="6E7767DB" w14:textId="7F4F272D" w:rsidR="00173719" w:rsidRPr="00B9301C" w:rsidRDefault="00173719" w:rsidP="00B9301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Obveze jedinica lokalne samouprave definirane sporazumom gradonačelnika:</w:t>
      </w:r>
    </w:p>
    <w:p w14:paraId="5D7B37A8" w14:textId="71A29BB9" w:rsidR="00173719" w:rsidRPr="00B9301C" w:rsidRDefault="00173719" w:rsidP="00B9301C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 xml:space="preserve">Povećanje energetske učinkovitosti u zgradama javne namjene u vlasništvu i </w:t>
      </w:r>
      <w:r w:rsidR="00B9301C" w:rsidRPr="00B9301C">
        <w:rPr>
          <w:rFonts w:ascii="Arial" w:hAnsi="Arial" w:cs="Arial"/>
          <w:sz w:val="24"/>
          <w:szCs w:val="24"/>
        </w:rPr>
        <w:t>k</w:t>
      </w:r>
      <w:r w:rsidRPr="00B9301C">
        <w:rPr>
          <w:rFonts w:ascii="Arial" w:hAnsi="Arial" w:cs="Arial"/>
          <w:sz w:val="24"/>
          <w:szCs w:val="24"/>
        </w:rPr>
        <w:t>orištenju gradova ili općina</w:t>
      </w:r>
    </w:p>
    <w:p w14:paraId="62BF37F4" w14:textId="37CA6E17" w:rsidR="00173719" w:rsidRPr="00B9301C" w:rsidRDefault="00173719" w:rsidP="00B9301C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Povećanje kvalitete i energetsko-ekološke učinkovitosti u sektoru javnog prijevoza</w:t>
      </w:r>
    </w:p>
    <w:p w14:paraId="517B0F79" w14:textId="3659858B" w:rsidR="00173719" w:rsidRPr="00B9301C" w:rsidRDefault="00173719" w:rsidP="00B9301C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Povećanje energetske učinkovitosti u sektoru javne rasvjete na području grada ili općine</w:t>
      </w:r>
    </w:p>
    <w:p w14:paraId="745F5B04" w14:textId="49F42345" w:rsidR="00173719" w:rsidRPr="00B9301C" w:rsidRDefault="00173719" w:rsidP="00B9301C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Planiranje razvoja na načelima energetsko-ekološke održivosti</w:t>
      </w:r>
    </w:p>
    <w:p w14:paraId="501FD6FF" w14:textId="3879C747" w:rsidR="00173719" w:rsidRPr="00B9301C" w:rsidRDefault="00173719" w:rsidP="00B9301C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Stalne informativno-obrazovne aktivnosti i kampanje o načinima povećanja energetske učinkovitosti i smanjen</w:t>
      </w:r>
      <w:r w:rsidR="00B9301C" w:rsidRPr="00B9301C">
        <w:rPr>
          <w:rFonts w:ascii="Arial" w:hAnsi="Arial" w:cs="Arial"/>
          <w:sz w:val="24"/>
          <w:szCs w:val="24"/>
        </w:rPr>
        <w:t>j</w:t>
      </w:r>
      <w:r w:rsidRPr="00B9301C">
        <w:rPr>
          <w:rFonts w:ascii="Arial" w:hAnsi="Arial" w:cs="Arial"/>
          <w:sz w:val="24"/>
          <w:szCs w:val="24"/>
        </w:rPr>
        <w:t>a emisija CO2, s ciljem podizanja svijesti građana o nužnosti štednje energije u svim segmentima</w:t>
      </w:r>
      <w:r w:rsidR="00B9301C" w:rsidRPr="00B9301C">
        <w:rPr>
          <w:rFonts w:ascii="Arial" w:hAnsi="Arial" w:cs="Arial"/>
          <w:sz w:val="24"/>
          <w:szCs w:val="24"/>
        </w:rPr>
        <w:t xml:space="preserve"> života i rada</w:t>
      </w:r>
    </w:p>
    <w:p w14:paraId="262B92E4" w14:textId="2452A4F2" w:rsidR="00B9301C" w:rsidRPr="00B9301C" w:rsidRDefault="00B9301C" w:rsidP="00B9301C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Potpora programima i inicijativama raznih fizičkih i pravnih subjekata s ciljem većeg korištenja obnovljivih izvora energije</w:t>
      </w:r>
    </w:p>
    <w:p w14:paraId="279429D3" w14:textId="1EEF1554" w:rsidR="00B9301C" w:rsidRPr="00B9301C" w:rsidRDefault="00B9301C" w:rsidP="00B9301C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9301C">
        <w:rPr>
          <w:rFonts w:ascii="Arial" w:hAnsi="Arial" w:cs="Arial"/>
          <w:sz w:val="24"/>
          <w:szCs w:val="24"/>
        </w:rPr>
        <w:t>Promicanje i poticanje lokalne proizvodnje energije iz obnovljivih izvora i kogeneracije</w:t>
      </w:r>
    </w:p>
    <w:p w14:paraId="7146977F" w14:textId="3C2EE9A2" w:rsidR="002567FB" w:rsidRPr="00B9301C" w:rsidRDefault="002567FB" w:rsidP="00B9301C">
      <w:pPr>
        <w:spacing w:line="276" w:lineRule="auto"/>
        <w:rPr>
          <w:rFonts w:ascii="Arial" w:hAnsi="Arial" w:cs="Arial"/>
          <w:sz w:val="24"/>
          <w:szCs w:val="24"/>
        </w:rPr>
      </w:pPr>
    </w:p>
    <w:p w14:paraId="6EC5C77D" w14:textId="3482E5DF" w:rsidR="002567FB" w:rsidRDefault="002567FB" w:rsidP="0076511F">
      <w:pPr>
        <w:rPr>
          <w:rFonts w:ascii="Times New Roman" w:hAnsi="Times New Roman" w:cs="Times New Roman"/>
        </w:rPr>
      </w:pPr>
    </w:p>
    <w:p w14:paraId="1CB95F60" w14:textId="0E8CA4AB" w:rsidR="002567FB" w:rsidRDefault="002567FB" w:rsidP="0076511F">
      <w:pPr>
        <w:rPr>
          <w:rFonts w:ascii="Times New Roman" w:hAnsi="Times New Roman" w:cs="Times New Roman"/>
        </w:rPr>
      </w:pPr>
    </w:p>
    <w:p w14:paraId="4495EFD7" w14:textId="471EDC07" w:rsidR="002567FB" w:rsidRDefault="002567FB" w:rsidP="0076511F">
      <w:pPr>
        <w:rPr>
          <w:rFonts w:ascii="Times New Roman" w:hAnsi="Times New Roman" w:cs="Times New Roman"/>
        </w:rPr>
      </w:pPr>
    </w:p>
    <w:p w14:paraId="05EBD8FB" w14:textId="43EFBFE5" w:rsidR="002567FB" w:rsidRDefault="002567FB" w:rsidP="0076511F">
      <w:pPr>
        <w:rPr>
          <w:rFonts w:ascii="Times New Roman" w:hAnsi="Times New Roman" w:cs="Times New Roman"/>
        </w:rPr>
      </w:pPr>
    </w:p>
    <w:p w14:paraId="5FA17C32" w14:textId="77777777" w:rsidR="002567FB" w:rsidRPr="00600E78" w:rsidRDefault="002567FB" w:rsidP="0076511F">
      <w:pPr>
        <w:rPr>
          <w:rFonts w:ascii="Times New Roman" w:hAnsi="Times New Roman" w:cs="Times New Roman"/>
        </w:rPr>
      </w:pPr>
    </w:p>
    <w:sectPr w:rsidR="002567FB" w:rsidRPr="00600E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E481" w14:textId="77777777" w:rsidR="00072008" w:rsidRDefault="00072008" w:rsidP="0096614B">
      <w:pPr>
        <w:spacing w:after="0" w:line="240" w:lineRule="auto"/>
      </w:pPr>
      <w:r>
        <w:separator/>
      </w:r>
    </w:p>
  </w:endnote>
  <w:endnote w:type="continuationSeparator" w:id="0">
    <w:p w14:paraId="6AFBB9C5" w14:textId="77777777" w:rsidR="00072008" w:rsidRDefault="00072008" w:rsidP="0096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0B89" w14:textId="77777777" w:rsidR="0096614B" w:rsidRDefault="0096614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951F" w14:textId="77777777" w:rsidR="0096614B" w:rsidRDefault="0096614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AE73" w14:textId="77777777" w:rsidR="0096614B" w:rsidRDefault="009661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4F0D7" w14:textId="77777777" w:rsidR="00072008" w:rsidRDefault="00072008" w:rsidP="0096614B">
      <w:pPr>
        <w:spacing w:after="0" w:line="240" w:lineRule="auto"/>
      </w:pPr>
      <w:r>
        <w:separator/>
      </w:r>
    </w:p>
  </w:footnote>
  <w:footnote w:type="continuationSeparator" w:id="0">
    <w:p w14:paraId="5CDA8C2A" w14:textId="77777777" w:rsidR="00072008" w:rsidRDefault="00072008" w:rsidP="00966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9FF7" w14:textId="77777777" w:rsidR="0096614B" w:rsidRDefault="0096614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3D63" w14:textId="77777777" w:rsidR="0096614B" w:rsidRDefault="0096614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9E8A7" w14:textId="77777777" w:rsidR="0096614B" w:rsidRDefault="0096614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77F75"/>
    <w:multiLevelType w:val="hybridMultilevel"/>
    <w:tmpl w:val="E81ACD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665F1"/>
    <w:multiLevelType w:val="hybridMultilevel"/>
    <w:tmpl w:val="794E026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971E72"/>
    <w:multiLevelType w:val="hybridMultilevel"/>
    <w:tmpl w:val="D9C8913E"/>
    <w:lvl w:ilvl="0" w:tplc="40F6A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66D79"/>
    <w:multiLevelType w:val="hybridMultilevel"/>
    <w:tmpl w:val="A96870D8"/>
    <w:lvl w:ilvl="0" w:tplc="993288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E1BF4"/>
    <w:multiLevelType w:val="hybridMultilevel"/>
    <w:tmpl w:val="11FC33F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C96830"/>
    <w:multiLevelType w:val="hybridMultilevel"/>
    <w:tmpl w:val="84FC4CE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669612">
    <w:abstractNumId w:val="2"/>
  </w:num>
  <w:num w:numId="2" w16cid:durableId="1376811578">
    <w:abstractNumId w:val="3"/>
  </w:num>
  <w:num w:numId="3" w16cid:durableId="504327394">
    <w:abstractNumId w:val="1"/>
  </w:num>
  <w:num w:numId="4" w16cid:durableId="363943380">
    <w:abstractNumId w:val="4"/>
  </w:num>
  <w:num w:numId="5" w16cid:durableId="310250819">
    <w:abstractNumId w:val="5"/>
  </w:num>
  <w:num w:numId="6" w16cid:durableId="1111122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3ED"/>
    <w:rsid w:val="00005EE0"/>
    <w:rsid w:val="00072008"/>
    <w:rsid w:val="000A2248"/>
    <w:rsid w:val="000B715B"/>
    <w:rsid w:val="000E1881"/>
    <w:rsid w:val="0014565C"/>
    <w:rsid w:val="00173719"/>
    <w:rsid w:val="00174405"/>
    <w:rsid w:val="001C5A59"/>
    <w:rsid w:val="002567FB"/>
    <w:rsid w:val="002576E4"/>
    <w:rsid w:val="00287224"/>
    <w:rsid w:val="002C19F8"/>
    <w:rsid w:val="002E310A"/>
    <w:rsid w:val="002F2E23"/>
    <w:rsid w:val="00311342"/>
    <w:rsid w:val="003514C0"/>
    <w:rsid w:val="00360B0D"/>
    <w:rsid w:val="003E2063"/>
    <w:rsid w:val="00470983"/>
    <w:rsid w:val="00511B6C"/>
    <w:rsid w:val="005C495A"/>
    <w:rsid w:val="00600E78"/>
    <w:rsid w:val="0060213B"/>
    <w:rsid w:val="00654388"/>
    <w:rsid w:val="006C4F78"/>
    <w:rsid w:val="007457AD"/>
    <w:rsid w:val="00762C6C"/>
    <w:rsid w:val="0076511F"/>
    <w:rsid w:val="007776B8"/>
    <w:rsid w:val="007A37F8"/>
    <w:rsid w:val="007C18FB"/>
    <w:rsid w:val="008317B4"/>
    <w:rsid w:val="008D6AFF"/>
    <w:rsid w:val="00911D07"/>
    <w:rsid w:val="0092191E"/>
    <w:rsid w:val="00950F6E"/>
    <w:rsid w:val="0096614B"/>
    <w:rsid w:val="00A81F77"/>
    <w:rsid w:val="00A95D68"/>
    <w:rsid w:val="00B06519"/>
    <w:rsid w:val="00B253ED"/>
    <w:rsid w:val="00B56F46"/>
    <w:rsid w:val="00B632F8"/>
    <w:rsid w:val="00B66331"/>
    <w:rsid w:val="00B76F42"/>
    <w:rsid w:val="00B9301C"/>
    <w:rsid w:val="00C9184E"/>
    <w:rsid w:val="00D041ED"/>
    <w:rsid w:val="00D80530"/>
    <w:rsid w:val="00DC6DF7"/>
    <w:rsid w:val="00E730C1"/>
    <w:rsid w:val="00EA593C"/>
    <w:rsid w:val="00EF0A6D"/>
    <w:rsid w:val="00F50DA2"/>
    <w:rsid w:val="00F92266"/>
    <w:rsid w:val="00FC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C54E"/>
  <w15:chartTrackingRefBased/>
  <w15:docId w15:val="{4DB84913-5564-41BF-8BF0-30679F36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0651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6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614B"/>
  </w:style>
  <w:style w:type="paragraph" w:styleId="Podnoje">
    <w:name w:val="footer"/>
    <w:basedOn w:val="Normal"/>
    <w:link w:val="PodnojeChar"/>
    <w:uiPriority w:val="99"/>
    <w:unhideWhenUsed/>
    <w:rsid w:val="00966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6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23</cp:revision>
  <cp:lastPrinted>2023-05-09T08:10:00Z</cp:lastPrinted>
  <dcterms:created xsi:type="dcterms:W3CDTF">2022-05-18T09:38:00Z</dcterms:created>
  <dcterms:modified xsi:type="dcterms:W3CDTF">2023-05-17T08:19:00Z</dcterms:modified>
</cp:coreProperties>
</file>